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80" w:rsidRPr="009264C1" w:rsidRDefault="00D25D80" w:rsidP="009264C1">
      <w:pPr>
        <w:shd w:val="clear" w:color="auto" w:fill="FFFFFF"/>
        <w:spacing w:after="75" w:line="240" w:lineRule="auto"/>
        <w:jc w:val="both"/>
        <w:outlineLvl w:val="0"/>
        <w:rPr>
          <w:rFonts w:ascii="Georgia" w:eastAsia="Times New Roman" w:hAnsi="Georgia" w:cs="Arial"/>
          <w:color w:val="000000"/>
          <w:kern w:val="36"/>
          <w:sz w:val="32"/>
          <w:szCs w:val="32"/>
          <w:lang w:eastAsia="ru-RU"/>
        </w:rPr>
      </w:pPr>
      <w:bookmarkStart w:id="0" w:name="_GoBack"/>
      <w:r w:rsidRPr="009264C1">
        <w:rPr>
          <w:rFonts w:ascii="Georgia" w:eastAsia="Times New Roman" w:hAnsi="Georgia" w:cs="Arial"/>
          <w:b/>
          <w:color w:val="000000"/>
          <w:kern w:val="36"/>
          <w:sz w:val="32"/>
          <w:szCs w:val="32"/>
          <w:lang w:eastAsia="ru-RU"/>
        </w:rPr>
        <w:t>Действия при угрозе в случае террористического акта</w:t>
      </w:r>
    </w:p>
    <w:bookmarkEnd w:id="0"/>
    <w:p w:rsidR="009264C1" w:rsidRDefault="009264C1" w:rsidP="009264C1">
      <w:pPr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264C1" w:rsidRPr="009264C1" w:rsidRDefault="00D25D80" w:rsidP="009264C1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  <w:t xml:space="preserve">Обнаружение подозрительного предмета </w:t>
      </w:r>
    </w:p>
    <w:p w:rsidR="009264C1" w:rsidRDefault="009264C1" w:rsidP="009264C1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- </w:t>
      </w:r>
      <w:r w:rsidR="00D25D80"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Если вы обнаружили забытую или бесхозную вещь в общественном транспорте, опросите людей, находящихся радом. Постарайтесь установить, чья она или кто мог ее оставить. Если хозяин не установлен, немедленно сообщите о находке водителю (машинисту). </w:t>
      </w:r>
    </w:p>
    <w:p w:rsidR="009264C1" w:rsidRDefault="009264C1" w:rsidP="009264C1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- </w:t>
      </w:r>
      <w:r w:rsidR="00D25D80"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 </w:t>
      </w:r>
    </w:p>
    <w:p w:rsidR="009264C1" w:rsidRDefault="009264C1" w:rsidP="009264C1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- </w:t>
      </w:r>
      <w:r w:rsidR="00D25D80"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Если Вы обнаружили подозрительный предмет в учреждении, немедленно сообщите о находке администрации. Во всех перечисленных случаях: не трогайте, не вскрывайте и не передвигайте находку; зафиксируйте время обнаружения находки; постарайтесь сделать так, чтобы люди отошли как можно дальше от опасной находки; обязательно дождитесь прибытия оперативно-следственной группы, помните, что Вы являетесь самым важным очевидцем. Внешний вид предмета может скрывать его настоящее предназначение.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Разъясните детям, что любой предмет, найденный на улице или в подъезде может представлять опасность. Еще раз напоминаем: не предпринимайте самостоятельно никаких действий со взрывными устройствами или подозрительными предметами – это может привести к их взрыву, многочисленным жертвам и разрушениям! </w:t>
      </w:r>
    </w:p>
    <w:p w:rsidR="009264C1" w:rsidRP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  <w:t xml:space="preserve">Получение информации об эвакуации </w:t>
      </w:r>
    </w:p>
    <w:p w:rsid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Сообщение об эвакуации может поступить не только в случаях обнаружения взрывного устройства и ликвидации последствий совершенного террористического акта, но и при пожаре, стихийном бедствии и тому подобное. Получив сообщение от представителей власти или правоохранительных органов о начале эвакуации, соблюдайте спокойствие и четко выполняйте их команды. Если Вы находитесь в квартире, выполните следующие действия: </w:t>
      </w: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возьмите личные документы, деньги и ценности; отключите электричество, воду и газ; окажите помощь в эвакуации пожилых и тяжелобольных людей; обязательно закройте входную дверь на замок – это защитит квартиру от возможного проникновения мародеров. Не допускайте паники, истерики и спешки. Помещение покидайте организованно. Возвращение в покинутое помещение осуществляйте только после получения разрешения ответственных лиц. Помните, что от согласованности и четкости Ваших действий будет зависеть жизнь и здоровье многих людей. </w:t>
      </w:r>
    </w:p>
    <w:p w:rsidR="009264C1" w:rsidRP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  <w:t xml:space="preserve">Поступление угрозы по телефону </w:t>
      </w:r>
    </w:p>
    <w:p w:rsid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 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 Звонки с угрозами могут поступить лично Вам и содержать, например, требования выплаты значительных сумм денег. Если на Ваш телефон уже ранее поступали подобные звонки, или у Вас есть основания считать, что они могут поступить, в обязательном порядке установите на телефон автоматический определитель номера и звукозаписывающее устройство. При наличии АОНа сразу запишите определившийся номер телефона, что позволит избежать его случайной утраты. При наличии звукозаписывающей аппаратуры сразу же извлеките кассету с записью разговора и примите меры к ее сохранности. Обязательно установите на ее место другую. При отсутствии звукозаписывающей аппаратуры и АОНа правоохранительным органам значительную помощь для предотвращения совершения преступлений и розыска преступников окажут следующие Ваши действия: постарайтесь дословно запомнить разговор и зафиксировать его на бумаге; по ходу разговора отметьте пол, возраст звонившего и особенности его (ее) речи: голос громкий (тихий, низкий) высокий; темп речи: быстрая, медленная; </w:t>
      </w: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произношение: отчетливое, искаженное, с заиканием, </w:t>
      </w:r>
      <w:proofErr w:type="spellStart"/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>шипилявое</w:t>
      </w:r>
      <w:proofErr w:type="spellEnd"/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с акцентом или диалектом; манера речи: развязанная, с издевкой, с нецензурными выражениями. обязательно отметьте звуковой фон (шум автомашин или железнодорожного транспорта, звук телеаппаратуры, голоса, другое); отметьте характер звонка – городской или междугородний; обязательно зафиксируйте точное время начало разговора и его продолжительность. Во время разговора желательно получить ответы на следующие вопросы: Куда, кому, по какому телефону звонит этот человек? Какие конкретные требования он (она) выдвигает? Выдвигает требования он (она) лично, выступает в роли посредника, или представляет какую-то группу лиц? На каких условиях он (она) или они согласны отказаться от задуманного? Как и когда с ним (с ней) можно связаться? Кому Вы можете или должны сообщить об этом звонке? 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 телефона. Практика работы показывает, что сокрытие факта подобных угроз значительно осложняет положение и способствует безнаказанному совершению преступления. 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неизвестные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 </w:t>
      </w:r>
    </w:p>
    <w:p w:rsidR="009264C1" w:rsidRP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  <w:t xml:space="preserve">Поступление угрозы в письменной форме </w:t>
      </w:r>
    </w:p>
    <w:p w:rsid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 После получения такого документа обращайтесь с ним максимально осторожно. Не мните документ, не делайте на нем пометок. По возможности, уберите его в чистый, плотно закрываемый </w:t>
      </w: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полиэтиленовый пакет и поместите в отдельную жесткую папку. Если документ поступил в конверте, его вскрытие производите только с левой или правой стороны, аккуратно отрезая кромки ножницами. Сохраняйте все: сам документ с текстом, любые вложения, конверт и упаковку, ничего не выбрасывайте. Не расширяйте круг лиц, знакомившихся с содержимым документа. Все это поможет правоохранительным органам при проведении последующих криминалистических исследований. </w:t>
      </w:r>
    </w:p>
    <w:p w:rsidR="009264C1" w:rsidRPr="009264C1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  <w:t xml:space="preserve">Захват в заложники </w:t>
      </w:r>
    </w:p>
    <w:p w:rsidR="00ED14CE" w:rsidRDefault="00D25D80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 Если Вы оказались в заложниках, рекомендуем придерживаться следующих правил поведения: основное правило: не допускайте действий, которые могут спровоцировать нападающих к применению оружия и привести к человеческим жертвам; переносите лишения, оскорбления и унижения. Не смотрите в глаза преступникам, не ведите себя вызывающе; при необходимости выполняйте требования преступников, не противоречьте им, не рискуйте жизнью окружающих и совей собственной. Старайтесь не допускать истерик и паники; на совершение любых действий (сесть, встать, попить, сходить в туалет), спрашивайте разрешение; если вы ранены, постарайтесь не двигаться, этим вы сократите потерю крови. 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Помните, что, получив сообщение о вашем захвате, спецслужбы уже начали действовать и примут все необходимые действия по вашему освобождению. Во время проведения спецслужбами операции по вашему освобождению неукоснительно соблюдайте следующие требования: лежите на полу лицом вниз, голову закройте руками и не двигайтесь; ни в коем случае не бегите навстречу сотрудникам спецслужб или от них, так как они </w:t>
      </w:r>
      <w:r w:rsidRPr="009264C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могут принять вас за преступника; если есть возможность, держитесь подальше от проемов дверей и окон. Вы можете оказаться в ситуации, когда вам станет известно о готовящемся или совершенном преступлении. Возможно, кто-то знает о готовящемся преступлении против Вас. ПОМНИТЕ: как поведете себя Вы, так поведут себя и другие!</w:t>
      </w:r>
    </w:p>
    <w:p w:rsidR="009264C1" w:rsidRDefault="009264C1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264C1" w:rsidRDefault="009264C1" w:rsidP="009264C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264C1" w:rsidRPr="009264C1" w:rsidRDefault="009264C1" w:rsidP="009264C1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9264C1">
        <w:rPr>
          <w:rFonts w:ascii="Georgia" w:eastAsia="Times New Roman" w:hAnsi="Georgia" w:cs="Times New Roman"/>
          <w:b/>
          <w:sz w:val="24"/>
          <w:szCs w:val="24"/>
          <w:lang w:eastAsia="ru-RU"/>
        </w:rPr>
        <w:t>(информация с сайта МЧС России по Алтайскому краю)</w:t>
      </w:r>
    </w:p>
    <w:sectPr w:rsidR="009264C1" w:rsidRPr="009264C1" w:rsidSect="009264C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BA"/>
    <w:rsid w:val="000432BA"/>
    <w:rsid w:val="003B0B0C"/>
    <w:rsid w:val="009264C1"/>
    <w:rsid w:val="00D25D80"/>
    <w:rsid w:val="00E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1B900-4861-473C-89EB-B4525AD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cp:lastPrinted>2018-04-10T06:13:00Z</cp:lastPrinted>
  <dcterms:created xsi:type="dcterms:W3CDTF">2018-04-10T03:54:00Z</dcterms:created>
  <dcterms:modified xsi:type="dcterms:W3CDTF">2018-04-10T06:13:00Z</dcterms:modified>
</cp:coreProperties>
</file>