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5AC" w:rsidRDefault="00D855AC" w:rsidP="00D855AC">
      <w:pPr>
        <w:shd w:val="clear" w:color="auto" w:fill="FFFFFF"/>
        <w:spacing w:after="75" w:line="240" w:lineRule="auto"/>
        <w:jc w:val="center"/>
        <w:outlineLvl w:val="0"/>
        <w:rPr>
          <w:rFonts w:ascii="Arial" w:eastAsia="Times New Roman" w:hAnsi="Arial" w:cs="Arial"/>
          <w:color w:val="0070C0"/>
          <w:kern w:val="36"/>
          <w:sz w:val="39"/>
          <w:szCs w:val="39"/>
          <w:lang w:eastAsia="ru-RU"/>
        </w:rPr>
      </w:pPr>
      <w:r w:rsidRPr="00D855AC">
        <w:rPr>
          <w:rFonts w:ascii="Arial" w:eastAsia="Times New Roman" w:hAnsi="Arial" w:cs="Arial"/>
          <w:color w:val="0070C0"/>
          <w:kern w:val="36"/>
          <w:sz w:val="39"/>
          <w:szCs w:val="39"/>
          <w:lang w:eastAsia="ru-RU"/>
        </w:rPr>
        <w:t>Чего не следует делать при пожаре</w:t>
      </w:r>
    </w:p>
    <w:p w:rsidR="00D855AC" w:rsidRPr="00D855AC" w:rsidRDefault="00D855AC" w:rsidP="00D855AC">
      <w:pPr>
        <w:shd w:val="clear" w:color="auto" w:fill="FFFFFF"/>
        <w:spacing w:after="75" w:line="240" w:lineRule="auto"/>
        <w:jc w:val="center"/>
        <w:outlineLvl w:val="0"/>
        <w:rPr>
          <w:rFonts w:ascii="Arial" w:eastAsia="Times New Roman" w:hAnsi="Arial" w:cs="Arial"/>
          <w:color w:val="0070C0"/>
          <w:kern w:val="36"/>
          <w:sz w:val="39"/>
          <w:szCs w:val="39"/>
          <w:lang w:eastAsia="ru-RU"/>
        </w:rPr>
      </w:pPr>
    </w:p>
    <w:p w:rsidR="00FB1209" w:rsidRDefault="00D855AC" w:rsidP="00D855AC">
      <w:pPr>
        <w:jc w:val="both"/>
        <w:rPr>
          <w:rFonts w:ascii="Georgia" w:eastAsia="Times New Roman" w:hAnsi="Georgia" w:cs="Times New Roman"/>
          <w:sz w:val="40"/>
          <w:szCs w:val="40"/>
          <w:lang w:eastAsia="ru-RU"/>
        </w:rPr>
      </w:pPr>
      <w:r w:rsidRPr="00D855AC">
        <w:rPr>
          <w:rFonts w:ascii="Georgia" w:eastAsia="Times New Roman" w:hAnsi="Georgia" w:cs="Times New Roman"/>
          <w:sz w:val="40"/>
          <w:szCs w:val="40"/>
          <w:lang w:eastAsia="ru-RU"/>
        </w:rPr>
        <w:t>При загорании и пожаре не следует: переоценивать свои силы и возможности; рисковать своей жизнью, спасая имущество; заниматься тушением огня, не вызвав предварительно пожарных; тушить водой электроприборы, находящиеся под напряжением; прятаться в шкафах, кладовых, забиваться в углы и т.п.; пытаться выйти через задымленную лестничную клетку (влажная ткань не защищает от угарного газа); пользоваться лифтом; спускаться по веревкам, простыням, водосточным трубам с этажей выше третьего; открывать окна и двери (это увеличивает тягу и усиливает горение); выпрыгивать из окон верхних этажей; поддаваться панике.</w:t>
      </w:r>
    </w:p>
    <w:p w:rsidR="00D855AC" w:rsidRDefault="00D855AC" w:rsidP="00D855AC">
      <w:pPr>
        <w:jc w:val="both"/>
        <w:rPr>
          <w:rFonts w:ascii="Georgia" w:eastAsia="Times New Roman" w:hAnsi="Georgia" w:cs="Times New Roman"/>
          <w:sz w:val="40"/>
          <w:szCs w:val="40"/>
          <w:lang w:eastAsia="ru-RU"/>
        </w:rPr>
      </w:pPr>
    </w:p>
    <w:p w:rsidR="00D855AC" w:rsidRDefault="00D855AC" w:rsidP="00D855AC">
      <w:pPr>
        <w:jc w:val="both"/>
        <w:rPr>
          <w:rFonts w:ascii="Georgia" w:eastAsia="Times New Roman" w:hAnsi="Georgia" w:cs="Times New Roman"/>
          <w:sz w:val="40"/>
          <w:szCs w:val="40"/>
          <w:lang w:eastAsia="ru-RU"/>
        </w:rPr>
      </w:pPr>
    </w:p>
    <w:p w:rsidR="00D855AC" w:rsidRDefault="00D855AC" w:rsidP="00D855AC">
      <w:pPr>
        <w:jc w:val="both"/>
        <w:rPr>
          <w:rFonts w:ascii="Georgia" w:eastAsia="Times New Roman" w:hAnsi="Georgia" w:cs="Times New Roman"/>
          <w:sz w:val="40"/>
          <w:szCs w:val="40"/>
          <w:lang w:eastAsia="ru-RU"/>
        </w:rPr>
      </w:pPr>
    </w:p>
    <w:p w:rsidR="00D855AC" w:rsidRDefault="00D855AC" w:rsidP="00D855AC">
      <w:pPr>
        <w:jc w:val="both"/>
        <w:rPr>
          <w:rFonts w:ascii="Georgia" w:eastAsia="Times New Roman" w:hAnsi="Georgia" w:cs="Times New Roman"/>
          <w:sz w:val="40"/>
          <w:szCs w:val="40"/>
          <w:lang w:eastAsia="ru-RU"/>
        </w:rPr>
      </w:pPr>
    </w:p>
    <w:p w:rsidR="00D855AC" w:rsidRDefault="00D855AC" w:rsidP="00D855AC">
      <w:pPr>
        <w:jc w:val="both"/>
        <w:rPr>
          <w:rFonts w:ascii="Georgia" w:eastAsia="Times New Roman" w:hAnsi="Georgia" w:cs="Times New Roman"/>
          <w:sz w:val="40"/>
          <w:szCs w:val="40"/>
          <w:lang w:eastAsia="ru-RU"/>
        </w:rPr>
      </w:pPr>
    </w:p>
    <w:p w:rsidR="00D855AC" w:rsidRDefault="00D855AC" w:rsidP="00D855AC">
      <w:pPr>
        <w:jc w:val="both"/>
        <w:rPr>
          <w:rFonts w:ascii="Georgia" w:eastAsia="Times New Roman" w:hAnsi="Georgia" w:cs="Times New Roman"/>
          <w:sz w:val="40"/>
          <w:szCs w:val="40"/>
          <w:lang w:eastAsia="ru-RU"/>
        </w:rPr>
      </w:pPr>
    </w:p>
    <w:p w:rsidR="00D855AC" w:rsidRPr="00D855AC" w:rsidRDefault="00D855AC" w:rsidP="00D855AC">
      <w:pPr>
        <w:jc w:val="center"/>
        <w:rPr>
          <w:rFonts w:ascii="Georgia" w:hAnsi="Georgia"/>
          <w:b/>
          <w:color w:val="0070C0"/>
          <w:sz w:val="48"/>
          <w:szCs w:val="48"/>
        </w:rPr>
      </w:pPr>
      <w:bookmarkStart w:id="0" w:name="_GoBack"/>
      <w:r w:rsidRPr="00D855AC">
        <w:rPr>
          <w:rFonts w:ascii="Georgia" w:hAnsi="Georgia"/>
          <w:b/>
          <w:color w:val="0070C0"/>
          <w:sz w:val="48"/>
          <w:szCs w:val="48"/>
        </w:rPr>
        <w:t>В случае возникновения пожара звоните по телефонам 01, 101 или 112!!!</w:t>
      </w:r>
      <w:bookmarkEnd w:id="0"/>
    </w:p>
    <w:sectPr w:rsidR="00D855AC" w:rsidRPr="00D855AC" w:rsidSect="00D855AC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533"/>
    <w:rsid w:val="00D855AC"/>
    <w:rsid w:val="00F86533"/>
    <w:rsid w:val="00FB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66CC53-C387-4DA6-9BC6-1DDE85EF0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5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55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1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Воспитатель</cp:lastModifiedBy>
  <cp:revision>3</cp:revision>
  <cp:lastPrinted>2018-04-10T03:50:00Z</cp:lastPrinted>
  <dcterms:created xsi:type="dcterms:W3CDTF">2018-04-10T03:48:00Z</dcterms:created>
  <dcterms:modified xsi:type="dcterms:W3CDTF">2018-04-10T03:51:00Z</dcterms:modified>
</cp:coreProperties>
</file>